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-18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jc w:val="both"/>
        <w:rPr>
          <w:color w:val="007ad0"/>
          <w:sz w:val="36"/>
          <w:szCs w:val="36"/>
        </w:rPr>
      </w:pPr>
      <w:r w:rsidDel="00000000" w:rsidR="00000000" w:rsidRPr="00000000">
        <w:rPr>
          <w:color w:val="007ad0"/>
          <w:sz w:val="36"/>
          <w:szCs w:val="36"/>
          <w:rtl w:val="0"/>
        </w:rPr>
        <w:t xml:space="preserve">Объекты для проведения практических занятий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9.4285714285715" w:lineRule="auto"/>
        <w:jc w:val="both"/>
        <w:rPr>
          <w:b w:val="1"/>
          <w:color w:val="555555"/>
          <w:sz w:val="30"/>
          <w:szCs w:val="30"/>
        </w:rPr>
      </w:pPr>
      <w:r w:rsidDel="00000000" w:rsidR="00000000" w:rsidRPr="00000000">
        <w:rPr>
          <w:b w:val="1"/>
          <w:color w:val="555555"/>
          <w:sz w:val="30"/>
          <w:szCs w:val="30"/>
          <w:rtl w:val="0"/>
        </w:rPr>
        <w:t xml:space="preserve">Музыкально - физкультурный зал.( 64.1 кв.м)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9.4285714285715" w:lineRule="auto"/>
        <w:jc w:val="both"/>
        <w:rPr>
          <w:b w:val="1"/>
          <w:color w:val="252525"/>
          <w:sz w:val="26"/>
          <w:szCs w:val="26"/>
        </w:rPr>
      </w:pPr>
      <w:r w:rsidDel="00000000" w:rsidR="00000000" w:rsidRPr="00000000">
        <w:rPr>
          <w:b w:val="1"/>
          <w:color w:val="252525"/>
          <w:sz w:val="26"/>
          <w:szCs w:val="26"/>
          <w:rtl w:val="0"/>
        </w:rPr>
        <w:t xml:space="preserve">В нашем детском саду созданы условия для полноценной двигательной деятельности детей, формирования основных двигательных умений и навыков, повышения функциональных возможностей детского организма, развития физических качеств и способностей. Для этого оборудован</w:t>
      </w:r>
      <w:r w:rsidDel="00000000" w:rsidR="00000000" w:rsidRPr="00000000">
        <w:rPr>
          <w:b w:val="1"/>
          <w:color w:val="0000ff"/>
          <w:sz w:val="26"/>
          <w:szCs w:val="26"/>
          <w:rtl w:val="0"/>
        </w:rPr>
        <w:t xml:space="preserve"> музыкальный зал,</w:t>
      </w:r>
      <w:r w:rsidDel="00000000" w:rsidR="00000000" w:rsidRPr="00000000">
        <w:rPr>
          <w:b w:val="1"/>
          <w:color w:val="252525"/>
          <w:sz w:val="26"/>
          <w:szCs w:val="26"/>
          <w:rtl w:val="0"/>
        </w:rPr>
        <w:t xml:space="preserve"> совмещённый с физкультурным залом.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9.4285714285715" w:lineRule="auto"/>
        <w:jc w:val="both"/>
        <w:rPr>
          <w:b w:val="1"/>
          <w:color w:val="252525"/>
          <w:sz w:val="26"/>
          <w:szCs w:val="26"/>
        </w:rPr>
      </w:pPr>
      <w:r w:rsidDel="00000000" w:rsidR="00000000" w:rsidRPr="00000000">
        <w:rPr>
          <w:b w:val="1"/>
          <w:color w:val="252525"/>
          <w:sz w:val="26"/>
          <w:szCs w:val="26"/>
          <w:rtl w:val="0"/>
        </w:rPr>
        <w:t xml:space="preserve">Здесь проводятся музыкальные и физкультурные занятия, гимнастика, досуги, праздники и развлечения.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9.4285714285715" w:lineRule="auto"/>
        <w:jc w:val="both"/>
        <w:rPr>
          <w:b w:val="1"/>
          <w:color w:val="252525"/>
          <w:sz w:val="26"/>
          <w:szCs w:val="26"/>
        </w:rPr>
      </w:pPr>
      <w:r w:rsidDel="00000000" w:rsidR="00000000" w:rsidRPr="00000000">
        <w:rPr>
          <w:b w:val="1"/>
          <w:color w:val="252525"/>
          <w:sz w:val="26"/>
          <w:szCs w:val="26"/>
          <w:rtl w:val="0"/>
        </w:rPr>
        <w:t xml:space="preserve">Для удобства и координации работы физкультурных и музыкальных мероприятий, зал работает по специальному графику.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9.4285714285715" w:lineRule="auto"/>
        <w:jc w:val="both"/>
        <w:rPr>
          <w:b w:val="1"/>
          <w:color w:val="252525"/>
          <w:sz w:val="26"/>
          <w:szCs w:val="26"/>
        </w:rPr>
      </w:pPr>
      <w:r w:rsidDel="00000000" w:rsidR="00000000" w:rsidRPr="00000000">
        <w:rPr>
          <w:b w:val="1"/>
          <w:color w:val="252525"/>
          <w:sz w:val="26"/>
          <w:szCs w:val="26"/>
          <w:rtl w:val="0"/>
        </w:rPr>
        <w:t xml:space="preserve">В зале имеется оборудование для занятий спортом (шведская стенка, гимнастические скамейки, мячи, обручи, кегли и т.д. Для создания эмоционального настроя детей в зале имеется фортепиано, синтезатор, 2 музыкальных центра, ноутбук, интерактивная доска с проектором.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-18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ind w:left="360"/>
        <w:jc w:val="both"/>
        <w:rPr>
          <w:color w:val="007ad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